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CF" w:rsidRPr="00A610CF" w:rsidRDefault="00A610CF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3"/>
        <w:rPr>
          <w:rFonts w:ascii="Calibri" w:hAnsi="Calibri" w:cs="Calibri"/>
          <w:sz w:val="48"/>
          <w:szCs w:val="32"/>
        </w:rPr>
      </w:pPr>
      <w:r w:rsidRPr="00A610CF">
        <w:rPr>
          <w:rFonts w:ascii="Calibri" w:hAnsi="Calibri" w:cs="Calibri"/>
          <w:sz w:val="48"/>
          <w:szCs w:val="32"/>
        </w:rPr>
        <w:t>PIANO DI LAVORO</w:t>
      </w:r>
      <w:r w:rsidR="00420A87" w:rsidRPr="00A610CF">
        <w:rPr>
          <w:rFonts w:ascii="Calibri" w:hAnsi="Calibri" w:cs="Calibri"/>
          <w:sz w:val="48"/>
          <w:szCs w:val="32"/>
        </w:rPr>
        <w:t xml:space="preserve"> DEL DOCENTE</w:t>
      </w: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>(secondo biennio e quinto anno)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  <w:r w:rsidRPr="00A610CF">
        <w:rPr>
          <w:rFonts w:ascii="Calibri" w:hAnsi="Calibri" w:cs="Calibri"/>
          <w:b/>
          <w:sz w:val="32"/>
          <w:szCs w:val="32"/>
        </w:rPr>
        <w:t xml:space="preserve">ANNO SCOLASTICO </w:t>
      </w:r>
      <w:r w:rsidR="002D3D17">
        <w:rPr>
          <w:rFonts w:ascii="Calibri" w:hAnsi="Calibri" w:cs="Calibri"/>
          <w:b/>
          <w:sz w:val="32"/>
          <w:szCs w:val="32"/>
        </w:rPr>
        <w:t>2014-2015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7"/>
        <w:gridCol w:w="4894"/>
      </w:tblGrid>
      <w:tr w:rsidR="00A610CF" w:rsidRPr="00A610CF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4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CA729C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Gautiero Alessandro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9E3C45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3 B</w:t>
            </w:r>
            <w:r w:rsidR="00586047">
              <w:rPr>
                <w:rFonts w:ascii="Calibri" w:hAnsi="Calibri" w:cs="Calibri"/>
                <w:b/>
                <w:sz w:val="32"/>
                <w:szCs w:val="32"/>
              </w:rPr>
              <w:t>SS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58604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Servizi Socio Sanitari</w:t>
            </w:r>
          </w:p>
        </w:tc>
      </w:tr>
    </w:tbl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 xml:space="preserve">DATA DI PRESENTAZIONE        </w:t>
      </w:r>
      <w:r w:rsidRPr="00A610CF">
        <w:rPr>
          <w:rFonts w:ascii="Calibri" w:hAnsi="Calibri" w:cs="Calibri"/>
          <w:b/>
          <w:bCs/>
          <w:sz w:val="32"/>
          <w:szCs w:val="32"/>
        </w:rPr>
        <w:t>31 ottobre 2014</w:t>
      </w: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A610CF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76"/>
      </w:tblGrid>
      <w:tr w:rsidR="00A610CF" w:rsidRPr="00A610C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9E3C45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9E3C4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586047">
              <w:rPr>
                <w:rFonts w:ascii="Calibri" w:hAnsi="Calibri" w:cs="Calibri"/>
                <w:color w:val="000000"/>
                <w:szCs w:val="22"/>
              </w:rPr>
              <w:t>2</w:t>
            </w:r>
            <w:r w:rsidR="009E3C4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</w:tblGrid>
      <w:tr w:rsidR="00A610CF" w:rsidRPr="00A610CF">
        <w:tc>
          <w:tcPr>
            <w:tcW w:w="6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586047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LIVELLI DI PARTENZA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TEST E/O GRIGLIE DI OSSERVAZIONE UTILIZZATI PER LA RILEVAZIONE</w:t>
      </w:r>
    </w:p>
    <w:p w:rsidR="00A610CF" w:rsidRPr="00A610CF" w:rsidRDefault="00B50C85" w:rsidP="00B50C85">
      <w:pPr>
        <w:autoSpaceDE w:val="0"/>
        <w:jc w:val="both"/>
        <w:rPr>
          <w:rFonts w:ascii="Calibri" w:hAnsi="Calibri" w:cs="Calibri"/>
          <w:b/>
          <w:szCs w:val="22"/>
        </w:rPr>
      </w:pPr>
      <w:r w:rsidRPr="00B50C85">
        <w:rPr>
          <w:rFonts w:ascii="Calibri" w:hAnsi="Calibri" w:cs="Calibri"/>
          <w:szCs w:val="22"/>
        </w:rPr>
        <w:t>Avendo avuto anche lo scorso anno scolastico la classe, la docente non ha ritenuto opportuno procedere alla somministrazione di prove d’ingresso o di test per rilevare i livelli iniziali. L’esiguità delle ore finora a disposizione ha anche reso difficoltosa una seppur minima verifica delle conoscenze iniziali. La docente ha potuto semplicemente procedere con l’osservazione delle dinamiche di partecipazione e intervento degli alunni, facendo solo alcune considerazioni</w:t>
      </w:r>
      <w:r w:rsidR="00AF036A">
        <w:rPr>
          <w:rFonts w:ascii="Calibri" w:hAnsi="Calibri" w:cs="Calibri"/>
          <w:szCs w:val="22"/>
        </w:rPr>
        <w:t xml:space="preserve"> iniziali</w:t>
      </w:r>
      <w:r w:rsidRPr="00B50C85">
        <w:rPr>
          <w:rFonts w:ascii="Calibri" w:hAnsi="Calibri" w:cs="Calibri"/>
          <w:szCs w:val="22"/>
        </w:rPr>
        <w:t>.</w:t>
      </w:r>
    </w:p>
    <w:p w:rsidR="00420A87" w:rsidRPr="00A610CF" w:rsidRDefault="00420A87" w:rsidP="00420A87">
      <w:pPr>
        <w:autoSpaceDE w:val="0"/>
        <w:ind w:left="720"/>
        <w:jc w:val="both"/>
        <w:rPr>
          <w:rFonts w:ascii="Calibri" w:hAnsi="Calibri" w:cs="Calibri"/>
          <w:b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bCs/>
          <w:iCs/>
          <w:szCs w:val="22"/>
        </w:rPr>
        <w:t xml:space="preserve">ESITO TEST/PROVE </w:t>
      </w:r>
      <w:r w:rsidRPr="00A610CF">
        <w:rPr>
          <w:rFonts w:ascii="Calibri" w:hAnsi="Calibri" w:cs="Calibri"/>
          <w:bCs/>
          <w:i/>
          <w:iCs/>
          <w:sz w:val="20"/>
          <w:szCs w:val="22"/>
        </w:rPr>
        <w:t>(</w:t>
      </w:r>
      <w:r w:rsidR="00420A87" w:rsidRPr="00A610CF">
        <w:rPr>
          <w:rFonts w:ascii="Calibri" w:hAnsi="Calibri" w:cs="Calibri"/>
          <w:i/>
          <w:sz w:val="20"/>
          <w:szCs w:val="22"/>
        </w:rPr>
        <w:t>motivare se non sono stati somministrati test d’ingresso)</w:t>
      </w:r>
    </w:p>
    <w:p w:rsidR="00A610CF" w:rsidRPr="00A610CF" w:rsidRDefault="00B50C85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Vedi punto 1.1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PRESENTAZIONE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widowControl w:val="0"/>
        <w:jc w:val="both"/>
        <w:rPr>
          <w:rFonts w:ascii="Calibri" w:hAnsi="Calibri" w:cs="Calibri"/>
          <w:color w:val="000000"/>
          <w:szCs w:val="22"/>
        </w:rPr>
      </w:pPr>
      <w:r w:rsidRPr="00A610CF">
        <w:rPr>
          <w:rFonts w:ascii="Calibri" w:hAnsi="Calibri" w:cs="Calibri"/>
          <w:bCs/>
          <w:szCs w:val="22"/>
        </w:rPr>
        <w:t xml:space="preserve">Gli alunni, nel complesso, si mostrano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79"/>
      </w:tblGrid>
      <w:tr w:rsidR="00A610CF" w:rsidRPr="00A610C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610CF" w:rsidRPr="00A610C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 w:rsidP="00B50C85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0" w:name="Controllo7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0"/>
          </w:p>
        </w:tc>
        <w:bookmarkStart w:id="1" w:name="Controllo8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610CF" w:rsidRPr="00A610C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bookmarkStart w:id="4" w:name="Controllo14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610CF" w:rsidRPr="00A610C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bookmarkStart w:id="7" w:name="Controllo15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Controllo18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A610CF" w:rsidRPr="00A610C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10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1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ontrollo19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3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4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26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6" w:name="Controllo29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bookmarkStart w:id="17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27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A610CF" w:rsidRPr="00A610C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</w:t>
            </w:r>
          </w:p>
        </w:tc>
        <w:bookmarkStart w:id="19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34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9B4BA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53E67" w:rsidRPr="00A610CF" w:rsidRDefault="00853E6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75"/>
      </w:tblGrid>
      <w:tr w:rsidR="00A610CF" w:rsidRPr="00A610CF">
        <w:tc>
          <w:tcPr>
            <w:tcW w:w="9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B50C85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segnalare.</w:t>
            </w: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PERCORSO FORMATIVO PER L’ACQUISIZIONE GRADUALE DI RISULTATI DI APPRENDIMENTO</w:t>
      </w:r>
    </w:p>
    <w:p w:rsidR="00A610CF" w:rsidRPr="00A610CF" w:rsidRDefault="00853E67" w:rsidP="006E5ACD">
      <w:pPr>
        <w:pStyle w:val="Titolo6"/>
        <w:spacing w:before="0" w:after="0"/>
        <w:ind w:left="0" w:firstLine="0"/>
        <w:rPr>
          <w:b w:val="0"/>
          <w:i/>
          <w:sz w:val="20"/>
        </w:rPr>
      </w:pPr>
      <w:r w:rsidRPr="00A610CF">
        <w:rPr>
          <w:b w:val="0"/>
          <w:i/>
          <w:sz w:val="20"/>
        </w:rPr>
        <w:t>(P</w:t>
      </w:r>
      <w:r w:rsidR="00A610CF" w:rsidRPr="00A610CF">
        <w:rPr>
          <w:b w:val="0"/>
          <w:i/>
          <w:sz w:val="20"/>
        </w:rPr>
        <w:t>rincipali documenti di riferimento: D.P.R. n. 87-88/2010; Linee Guida Istituti Professionali-Tecnici)</w:t>
      </w:r>
    </w:p>
    <w:p w:rsidR="006E5ACD" w:rsidRPr="00A610CF" w:rsidRDefault="006E5ACD" w:rsidP="006E5ACD">
      <w:pPr>
        <w:rPr>
          <w:rFonts w:ascii="Calibri" w:hAnsi="Calibri" w:cs="Calibri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 xml:space="preserve">Per le </w:t>
      </w:r>
      <w:r w:rsidRPr="00A610CF">
        <w:rPr>
          <w:rFonts w:ascii="Calibri" w:hAnsi="Calibri" w:cs="Calibri"/>
          <w:b/>
          <w:sz w:val="22"/>
          <w:szCs w:val="22"/>
        </w:rPr>
        <w:t>classi del secondo biennio e quinto anno</w:t>
      </w:r>
      <w:r w:rsidRPr="00A610CF">
        <w:rPr>
          <w:rFonts w:ascii="Calibri" w:hAnsi="Calibri" w:cs="Calibri"/>
          <w:sz w:val="22"/>
          <w:szCs w:val="22"/>
        </w:rPr>
        <w:t xml:space="preserve"> </w:t>
      </w:r>
      <w:r w:rsidR="006E5ACD" w:rsidRPr="00A610CF">
        <w:rPr>
          <w:rFonts w:ascii="Calibri" w:hAnsi="Calibri" w:cs="Calibri"/>
          <w:i/>
          <w:sz w:val="20"/>
          <w:szCs w:val="20"/>
        </w:rPr>
        <w:t>(</w:t>
      </w:r>
      <w:r w:rsidRPr="00A610CF">
        <w:rPr>
          <w:rFonts w:ascii="Calibri" w:hAnsi="Calibri" w:cs="Calibri"/>
          <w:i/>
          <w:sz w:val="20"/>
          <w:szCs w:val="20"/>
        </w:rPr>
        <w:t>programmazione di indirizzo</w:t>
      </w:r>
      <w:r w:rsidR="006E5ACD" w:rsidRPr="00A610CF">
        <w:rPr>
          <w:rFonts w:ascii="Calibri" w:hAnsi="Calibri" w:cs="Calibri"/>
          <w:i/>
          <w:sz w:val="20"/>
          <w:szCs w:val="20"/>
        </w:rPr>
        <w:t>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l’Area di appartenenza (generale o di indirizzo)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lastRenderedPageBreak/>
        <w:t>Indicare i traguardi formativi (competenze) in termini di conoscenze a abilità secondo quanto concordato nel Dipartimento per Materia, con riferimento alle Linee Guida della Riforma</w:t>
      </w:r>
    </w:p>
    <w:p w:rsidR="006E5ACD" w:rsidRDefault="006E5ACD" w:rsidP="006E5ACD">
      <w:pPr>
        <w:autoSpaceDE w:val="0"/>
        <w:jc w:val="both"/>
        <w:rPr>
          <w:rFonts w:ascii="Calibri" w:hAnsi="Calibri" w:cs="Calibri"/>
          <w:b/>
          <w:i/>
          <w:sz w:val="20"/>
          <w:szCs w:val="22"/>
        </w:rPr>
      </w:pPr>
    </w:p>
    <w:p w:rsid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Secondo le indicazioni nazionali (vedi Intesa MIUR-CEI - Indicazioni per il secondo ciclo di istruzione) l</w:t>
      </w:r>
      <w:r w:rsidR="00B50C85">
        <w:rPr>
          <w:rFonts w:ascii="Calibri" w:hAnsi="Calibri" w:cs="Calibri"/>
          <w:sz w:val="22"/>
          <w:szCs w:val="22"/>
        </w:rPr>
        <w:t xml:space="preserve">’IRC concorre al conseguimento delle competenze generali indicate nel </w:t>
      </w:r>
      <w:r w:rsidR="00B50C85" w:rsidRPr="00B50C85">
        <w:rPr>
          <w:rFonts w:ascii="Calibri" w:hAnsi="Calibri" w:cs="Calibri"/>
          <w:sz w:val="22"/>
          <w:szCs w:val="22"/>
        </w:rPr>
        <w:t>DPR 15 marzo 2010, n. 88, Allegato A, pa</w:t>
      </w:r>
      <w:r w:rsidR="00B50C85">
        <w:rPr>
          <w:rFonts w:ascii="Calibri" w:hAnsi="Calibri" w:cs="Calibri"/>
          <w:sz w:val="22"/>
          <w:szCs w:val="22"/>
        </w:rPr>
        <w:t xml:space="preserve">ragrafo 2.1, in particolare a quelle sotto segnalate. Per le competenze specifiche della materia, le abilità e le conoscenze in cui vengono declinate e con cui vengono conseguite, vedere la tavola di programmazione più sotto. </w:t>
      </w:r>
    </w:p>
    <w:p w:rsidR="00B50C85" w:rsidRDefault="00B50C85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72EA3" w:rsidRP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33"/>
        <w:gridCol w:w="2410"/>
        <w:gridCol w:w="2273"/>
      </w:tblGrid>
      <w:tr w:rsidR="00A610CF" w:rsidRPr="00A610CF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 w:rsidP="00EB1588">
            <w:pPr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AREA DI RIFERIMENTO: </w:t>
            </w:r>
            <w:r w:rsidR="00EB1588">
              <w:rPr>
                <w:rFonts w:ascii="Calibri" w:hAnsi="Calibri" w:cs="Calibri"/>
                <w:sz w:val="22"/>
                <w:szCs w:val="22"/>
              </w:rPr>
              <w:t>Area generale</w:t>
            </w:r>
          </w:p>
        </w:tc>
      </w:tr>
      <w:tr w:rsidR="00A610CF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EB1588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Agire in base ad un sistema di valori coerenti con i principi della Costituzione, a partire dai quali saper valutare fatti e ispirare i propri comportamenti personali e sociali; utilizzare gli strumenti culturali e metodologici acquisiti per porsi con atteggiamento razionale, critico e responsabile di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fronte alla realtà, ai suoi fenomeni e ai suoi problemi, anche ai fini dell'apprendimento permanente;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Riconoscere le linee essenziali della storia delle idee, della cultura, della letteratura, delle arti e orientarsi agevolmente fra testi e autori fondamentali con riferimento soprattutto a !ematiche di tipo scientifico, tecnologico ed economico;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stabilire collegamenti tra le tradizioni culturali locali, nazionali ed internazionali, sia in una prospettiva interculturale sia ai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fini della mobilità di studio e di lavoro;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riconoscere il valore e le </w:t>
            </w:r>
            <w:r>
              <w:rPr>
                <w:rFonts w:ascii="Calibri" w:hAnsi="Calibri" w:cs="Calibri"/>
                <w:sz w:val="20"/>
                <w:szCs w:val="22"/>
              </w:rPr>
              <w:t>potenzi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alità dei beni artistic</w:t>
            </w:r>
            <w:r>
              <w:rPr>
                <w:rFonts w:ascii="Calibri" w:hAnsi="Calibri" w:cs="Calibri"/>
                <w:sz w:val="20"/>
                <w:szCs w:val="22"/>
              </w:rPr>
              <w:t>i e ambientali, per una loro corretta fruizione e valorizzazi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one;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collocare le scoperte scientifiche e le innovazioni tecnologiche in una dimensione storico-culturale ed etica, nella consapevolezza della storicità dei saperi; </w:t>
            </w:r>
          </w:p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cogliere l'importanza dell'orientamento al risultato, del lavoro per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obiettivi e della necessità di assumere responsabilità nel rispetto dell'etica e della deontologia professionale;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saper interpretare il proprio autonomo ruolo nel lavoro di gruppo; </w:t>
            </w:r>
          </w:p>
          <w:p w:rsidR="00EB1588" w:rsidRPr="00572EA3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572EA3">
              <w:rPr>
                <w:rFonts w:ascii="Calibri" w:hAnsi="Calibri" w:cs="Calibri"/>
                <w:sz w:val="20"/>
                <w:szCs w:val="22"/>
              </w:rPr>
              <w:t>essere consapevole del valore sociale della propria attività, partecipando attivamente alla vita civile e culturale a livello locale, nazionale e comunitario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88" w:rsidRPr="00A610CF" w:rsidRDefault="00EB1588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Si veda la tavola di programmazione. 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STANDARD MINIMI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3A5563" w:rsidRDefault="00572EA3" w:rsidP="00572EA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>, al termine del secondo biennio,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3260"/>
        <w:gridCol w:w="3554"/>
      </w:tblGrid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934E7" w:rsidRPr="00A610CF" w:rsidTr="00445572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4E7" w:rsidRPr="00A934E7" w:rsidRDefault="00A934E7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A934E7">
              <w:rPr>
                <w:rFonts w:ascii="Calibri" w:hAnsi="Calibri" w:cs="Calibri"/>
                <w:bCs/>
                <w:iCs/>
                <w:sz w:val="22"/>
                <w:szCs w:val="22"/>
              </w:rPr>
              <w:t>Vedi le competenze specifiche della disciplina indicate nella tavola di programmazione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gli elementi principali di storia del cristianesimo fino all'epoca medievale e loro effetti per la nascita e lo sviluppo della cultura europea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/>
                <w:bCs/>
                <w:sz w:val="20"/>
              </w:rPr>
            </w:pPr>
            <w:r w:rsidRPr="00A934E7">
              <w:rPr>
                <w:rFonts w:ascii="Calibri" w:hAnsi="Calibri"/>
                <w:bCs/>
                <w:sz w:val="20"/>
              </w:rPr>
              <w:t>saper individuare i passaggi fondamentali della vita di Gesù;</w:t>
            </w:r>
          </w:p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affrontare il rapporto del messaggio cristiano universale con le culture particolari e con gli effetti storici che esso ha prodotto nei vari contesti sociali e culturali;</w:t>
            </w:r>
          </w:p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riconoscere le tappe più importanti della storia della Chiesa dei primi secoli, individuando anche le principali caratteristiche delle quattro confessioni cristiane;</w:t>
            </w:r>
          </w:p>
        </w:tc>
      </w:tr>
      <w:tr w:rsidR="00A934E7" w:rsidRPr="00A610CF" w:rsidTr="00445572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4E7" w:rsidRPr="00A610CF" w:rsidRDefault="00A93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572EA3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jc w:val="both"/>
              <w:rPr>
                <w:rFonts w:ascii="Calibri" w:hAnsi="Calibri"/>
                <w:bCs/>
                <w:sz w:val="20"/>
              </w:rPr>
            </w:pPr>
            <w:r w:rsidRPr="00A934E7">
              <w:rPr>
                <w:rFonts w:ascii="Calibri" w:hAnsi="Calibri"/>
                <w:bCs/>
                <w:sz w:val="20"/>
              </w:rPr>
              <w:t>le diverse confessioni cristiane e l’ecumenismo;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A934E7" w:rsidRPr="00A610CF" w:rsidTr="00C07354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4E7" w:rsidRPr="00A610CF" w:rsidRDefault="00A93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572EA3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questioni di senso legate alle più rilevanti esperienze della vita umana;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/>
                <w:bCs/>
                <w:sz w:val="20"/>
              </w:rPr>
            </w:pPr>
            <w:r w:rsidRPr="00A934E7">
              <w:rPr>
                <w:rFonts w:ascii="Calibri" w:hAnsi="Calibri"/>
                <w:bCs/>
                <w:sz w:val="20"/>
              </w:rPr>
              <w:t>saper  porsi domande sul senso de</w:t>
            </w:r>
            <w:r>
              <w:rPr>
                <w:rFonts w:ascii="Calibri" w:hAnsi="Calibri"/>
                <w:bCs/>
                <w:sz w:val="20"/>
              </w:rPr>
              <w:t>lla vita umana e sulla felicità</w:t>
            </w:r>
          </w:p>
        </w:tc>
      </w:tr>
      <w:tr w:rsidR="00A934E7" w:rsidRPr="00A610CF" w:rsidTr="00C07354"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610CF" w:rsidRDefault="00A93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orientamenti della Chiesa sull'etica personale e sociale, sulla comunicazione digitale, anche a confronto con altri sistemi di pensiero.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saper sostenere un discorso morale, almeno nelle sue linee generali;</w:t>
            </w:r>
          </w:p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riuscire a comunicare in modo efficace, comprendere testi di vario genere e fare sintesi dei contenuti proposti.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COMPETENZE CHIAVE </w:t>
      </w:r>
      <w:r w:rsidR="00937556" w:rsidRPr="00A610CF">
        <w:rPr>
          <w:rFonts w:ascii="Calibri" w:hAnsi="Calibri" w:cs="Calibri"/>
          <w:b/>
          <w:szCs w:val="22"/>
        </w:rPr>
        <w:t>PER</w:t>
      </w:r>
      <w:r w:rsidRPr="00A610CF">
        <w:rPr>
          <w:rFonts w:ascii="Calibri" w:hAnsi="Calibri" w:cs="Calibri"/>
          <w:b/>
          <w:szCs w:val="22"/>
        </w:rPr>
        <w:t xml:space="preserve"> L’APPRENDIMENTO PERMANENTE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2"/>
        </w:rPr>
      </w:pPr>
      <w:r w:rsidRPr="00A610CF">
        <w:rPr>
          <w:rFonts w:ascii="Calibri" w:hAnsi="Calibri" w:cs="Calibri"/>
          <w:i/>
          <w:sz w:val="20"/>
          <w:szCs w:val="22"/>
        </w:rPr>
        <w:t>(Sottolineare quali sono considerate prioritarie per la classe nel corrente a.s. anche in relazione alle attività programmate per la specifica disciplina):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nella madrelingua;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in lingue straniere;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competenza matematica e le competenze di base in campo scientifico e tecnologico;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La competenza digitale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Imparare ad imparare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Le competenze sociali e civiche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Senso di iniziativa e di imprenditorialità;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Consapevolezza ed espressioni culturali</w:t>
      </w:r>
      <w:r w:rsidRPr="00A610CF">
        <w:rPr>
          <w:b/>
          <w:sz w:val="24"/>
        </w:rPr>
        <w:t>.</w:t>
      </w:r>
    </w:p>
    <w:p w:rsidR="006E5ACD" w:rsidRPr="00A610CF" w:rsidRDefault="006E5ACD" w:rsidP="006E5ACD">
      <w:pPr>
        <w:pStyle w:val="Paragrafoelenco"/>
        <w:autoSpaceDE w:val="0"/>
        <w:ind w:left="1440"/>
        <w:jc w:val="both"/>
        <w:rPr>
          <w:b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RUOLO SPECIFICO DELLA DISCIPLINA NEL LORO RAGGIUNGIMENTO</w:t>
      </w:r>
    </w:p>
    <w:p w:rsidR="00A610CF" w:rsidRPr="00A610CF" w:rsidRDefault="00A610CF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(considerando anche attività e metodologie</w:t>
      </w:r>
      <w:r w:rsidR="006E5ACD" w:rsidRPr="00A610CF">
        <w:rPr>
          <w:rFonts w:ascii="Calibri" w:hAnsi="Calibri" w:cs="Calibri"/>
          <w:i/>
          <w:sz w:val="20"/>
          <w:szCs w:val="22"/>
        </w:rPr>
        <w:t>/strategie</w:t>
      </w:r>
      <w:r w:rsidRPr="00A610CF">
        <w:rPr>
          <w:rFonts w:ascii="Calibri" w:hAnsi="Calibri" w:cs="Calibri"/>
          <w:i/>
          <w:sz w:val="20"/>
          <w:szCs w:val="22"/>
        </w:rPr>
        <w:t xml:space="preserve"> impiegate nell’insegnamento della disciplina)</w:t>
      </w:r>
    </w:p>
    <w:p w:rsid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della Religione Cattolica si prefigge di aiutare gli studenti a: </w:t>
      </w:r>
    </w:p>
    <w:p w:rsidR="00C828B2" w:rsidRPr="00C828B2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Sapere rispettare le norme di co</w:t>
      </w:r>
      <w:r>
        <w:rPr>
          <w:rFonts w:ascii="Calibri" w:hAnsi="Calibri" w:cs="Calibri"/>
          <w:sz w:val="22"/>
          <w:szCs w:val="22"/>
        </w:rPr>
        <w:t>mportamento interne alla scuola, le diverse opinioni ed espressioni culturali, contribuire con la propria partecipazione alle lezioni e alle attività extracurricolari di solidarietà e volontariato, a far maturare negli alunni il senso della propria responsabilità sociale e civile verso tutti</w:t>
      </w:r>
    </w:p>
    <w:p w:rsidR="00DA732E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ab/>
        <w:t>Sapersi orientare nella ricerca di risposte ai quesiti culturali, religiosi ed esistenziali e crescere</w:t>
      </w:r>
      <w:r>
        <w:rPr>
          <w:rFonts w:ascii="Calibri" w:hAnsi="Calibri" w:cs="Calibri"/>
          <w:sz w:val="22"/>
          <w:szCs w:val="22"/>
        </w:rPr>
        <w:t xml:space="preserve"> nel rispetto verso tutte le espressioni culturali</w:t>
      </w:r>
    </w:p>
    <w:p w:rsidR="00DA732E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Utilizzare in modo critico le diverse fonti di cultura e imparare a costruire un pensiero autonomo</w:t>
      </w:r>
    </w:p>
    <w:p w:rsidR="00C828B2" w:rsidRPr="00C828B2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Usare gli strumenti tecnologici ai fini della ricerca, dell’analisi, dell’organizzazione dei dati e dell’espressione sistematica di un proprio pensiero personale sui temi oggetto di discussione.</w:t>
      </w:r>
      <w:r w:rsidR="00C828B2" w:rsidRPr="00C828B2">
        <w:rPr>
          <w:rFonts w:ascii="Calibri" w:hAnsi="Calibri" w:cs="Calibri"/>
          <w:sz w:val="22"/>
          <w:szCs w:val="22"/>
        </w:rPr>
        <w:t xml:space="preserve"> </w:t>
      </w: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dell’IRC tende a suscitare motivazioni interiori atte a produrre una riflessione personale, un maggiore dialogo di classe, un maggiore rispetto dei compagni, degli insegnanti e dell’ambiente scolastico. </w:t>
      </w:r>
    </w:p>
    <w:p w:rsidR="00A610CF" w:rsidRPr="00A610CF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Aiuta a leggere avvenimenti storici, letterari, economici e politici anche dal punto di vista religioso e a utilizzare in modo trasversale le nozioni apprese in ogni singola disciplina.</w:t>
      </w: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lastRenderedPageBreak/>
        <w:t>INTEGRAZIONE TRA AREA DI ISTRUZIONE GENERALE E AREA DI INDIRIZZO NELL’AMBITO DELLA DISCIPLINA</w:t>
      </w:r>
    </w:p>
    <w:p w:rsidR="00A610CF" w:rsidRPr="00A610CF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(In che modo la disciplina concorre a sviluppare competenze dell’area di istruzione generale o, viceversa, di indirizzo?) </w:t>
      </w:r>
    </w:p>
    <w:p w:rsidR="00DA732E" w:rsidRDefault="00DA732E">
      <w:pPr>
        <w:rPr>
          <w:rFonts w:ascii="Calibri" w:hAnsi="Calibri" w:cs="Calibri"/>
          <w:sz w:val="22"/>
          <w:szCs w:val="22"/>
        </w:rPr>
      </w:pPr>
    </w:p>
    <w:p w:rsidR="00A610CF" w:rsidRPr="00A610CF" w:rsidRDefault="00DA73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seconda dei temi trattati e per la specificità di alcuni argomenti, l’IRC contribuisce alla costruzione di un pensiero critico </w:t>
      </w:r>
      <w:r w:rsidR="0080573B">
        <w:rPr>
          <w:rFonts w:ascii="Calibri" w:hAnsi="Calibri" w:cs="Calibri"/>
          <w:sz w:val="22"/>
          <w:szCs w:val="22"/>
        </w:rPr>
        <w:t>riguardo il mondo del lavoro, dell’ambiente, della cultura e dell’attenzione alla persona.</w:t>
      </w:r>
    </w:p>
    <w:p w:rsidR="00A610CF" w:rsidRPr="00A610CF" w:rsidRDefault="00A610CF">
      <w:pPr>
        <w:rPr>
          <w:rFonts w:ascii="Calibri" w:hAnsi="Calibri" w:cs="Calibri"/>
          <w:b/>
          <w:sz w:val="22"/>
          <w:szCs w:val="22"/>
        </w:rPr>
      </w:pPr>
    </w:p>
    <w:p w:rsidR="006E5ACD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MODULO/I CLIL PREVISTO/I </w:t>
      </w:r>
      <w:r w:rsidR="006E5ACD" w:rsidRPr="00A610CF">
        <w:rPr>
          <w:sz w:val="28"/>
        </w:rPr>
        <w:t xml:space="preserve">PER DISCIPLINA NON LINGUISTICA </w:t>
      </w:r>
    </w:p>
    <w:p w:rsidR="00A610CF" w:rsidRPr="00A610CF" w:rsidRDefault="006E5ACD" w:rsidP="006E5ACD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i/>
          <w:sz w:val="20"/>
        </w:rPr>
      </w:pPr>
      <w:r w:rsidRPr="00A610CF">
        <w:rPr>
          <w:b w:val="0"/>
          <w:i/>
          <w:sz w:val="20"/>
        </w:rPr>
        <w:t>(C</w:t>
      </w:r>
      <w:r w:rsidR="00A610CF" w:rsidRPr="00A610CF">
        <w:rPr>
          <w:b w:val="0"/>
          <w:i/>
          <w:sz w:val="20"/>
        </w:rPr>
        <w:t>oncordato/i nell</w:t>
      </w:r>
      <w:r w:rsidRPr="00A610CF">
        <w:rPr>
          <w:b w:val="0"/>
          <w:i/>
          <w:sz w:val="20"/>
        </w:rPr>
        <w:t xml:space="preserve">’ambito del Consiglio di classe - </w:t>
      </w:r>
      <w:r w:rsidR="00A610CF" w:rsidRPr="00A610CF">
        <w:rPr>
          <w:b w:val="0"/>
          <w:i/>
          <w:sz w:val="20"/>
        </w:rPr>
        <w:t>Percorso obbligatorio in classe quinta per una disciplina non linguistica)</w:t>
      </w:r>
    </w:p>
    <w:p w:rsidR="00AF036A" w:rsidRDefault="00AF036A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</w:pPr>
      <w:r>
        <w:t>Non è previsto alcun intervento con metodologia CLIL.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UNIT</w:t>
      </w:r>
      <w:r w:rsidR="009429A4" w:rsidRPr="00A610CF">
        <w:rPr>
          <w:sz w:val="28"/>
        </w:rPr>
        <w:t>À</w:t>
      </w:r>
      <w:r w:rsidRPr="00A610CF">
        <w:rPr>
          <w:sz w:val="28"/>
        </w:rPr>
        <w:t xml:space="preserve"> DI APPRENDIMENTO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shd w:val="clear" w:color="auto" w:fill="FFFFFF"/>
        </w:rPr>
      </w:pPr>
      <w:r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Precisare che 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la 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programmazione dell’UDA sarà pa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>rte integrante del verbale dei Consigli della C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lasse e che la relativa valutazione, per la parte di competenza della specifica disciplina,  sarà inserita nel Registro Elettronico e concorrerà, a tutti gli effetti, alla valutazione finale della disciplina.</w:t>
      </w:r>
    </w:p>
    <w:p w:rsidR="0080573B" w:rsidRDefault="0080573B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  <w:rPr>
          <w:b/>
        </w:rPr>
      </w:pPr>
      <w:r>
        <w:t>La disciplina non sarà coinvolta nella predisposizione dell’UdA per questa classe.</w:t>
      </w:r>
    </w:p>
    <w:p w:rsidR="00A610CF" w:rsidRPr="00A610CF" w:rsidRDefault="00A610CF">
      <w:pPr>
        <w:pStyle w:val="Paragrafoelenco"/>
        <w:ind w:left="360"/>
        <w:rPr>
          <w:b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METODO DI INSEGNAMENTO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3" w:name="Controllo4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4" w:name="Controllo51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5" w:name="Controllo4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A87126" w:rsidRPr="00A610CF" w:rsidRDefault="009B4BA5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 guidate</w:t>
            </w:r>
          </w:p>
        </w:tc>
      </w:tr>
      <w:bookmarkStart w:id="27" w:name="Controllo48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9B4BA5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8" w:name="Controllo53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9" w:name="Controllo4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30" w:name="Controllo5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A87126" w:rsidRPr="00A610CF" w:rsidRDefault="0093755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A87126"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1" w:name="Controllo50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9B4BA5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A87126" w:rsidRPr="00A610CF" w:rsidRDefault="009B4BA5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STRUMENTI DI LAVORO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3" w:name="Controllo5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A87126" w:rsidRPr="00A610CF" w:rsidRDefault="009B4BA5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5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6" w:name="Controllo6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5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65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9" w:name="Controllo5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A87126" w:rsidRPr="00A610CF" w:rsidRDefault="009B4BA5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1" w:name="Controllo60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A87126" w:rsidRPr="00A610CF" w:rsidRDefault="009B4BA5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bookmarkStart w:id="43" w:name="Controllo61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9B4BA5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4" w:name="Controllo6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9B4BA5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9B4BA5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VERIFICA 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075E4" w:rsidRPr="00A610CF" w:rsidRDefault="00A87126" w:rsidP="005075E4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NUMERO E TIPOLOGIA DI VERIFICHE SOMMATIVE  PREVISTE PER OGNI PERIODO </w:t>
      </w:r>
    </w:p>
    <w:p w:rsidR="00A87126" w:rsidRPr="00A610CF" w:rsidRDefault="00A87126" w:rsidP="005075E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lastRenderedPageBreak/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9B4BA5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87126" w:rsidRPr="00A610CF" w:rsidRDefault="009B4BA5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87126" w:rsidRPr="00A610CF" w:rsidRDefault="009B4BA5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9B4BA5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87126" w:rsidRPr="00A610CF" w:rsidRDefault="009B4BA5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9B4BA5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87126" w:rsidRPr="00A610CF" w:rsidRDefault="009B4BA5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9B4BA5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87126" w:rsidRPr="00A610CF" w:rsidRDefault="009B4BA5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9B4BA5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87126" w:rsidRPr="00A610CF" w:rsidRDefault="009B4BA5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………………………………………....</w:t>
            </w:r>
          </w:p>
        </w:tc>
        <w:tc>
          <w:tcPr>
            <w:tcW w:w="397" w:type="dxa"/>
            <w:vAlign w:val="center"/>
          </w:tcPr>
          <w:p w:rsidR="00A87126" w:rsidRPr="00A610CF" w:rsidRDefault="009B4BA5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9429A4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429A4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80573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</w:t>
            </w:r>
          </w:p>
        </w:tc>
        <w:tc>
          <w:tcPr>
            <w:tcW w:w="426" w:type="dxa"/>
            <w:vAlign w:val="center"/>
          </w:tcPr>
          <w:p w:rsidR="009429A4" w:rsidRPr="00A610CF" w:rsidRDefault="009B4BA5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97" w:type="dxa"/>
            <w:vAlign w:val="center"/>
          </w:tcPr>
          <w:p w:rsidR="009429A4" w:rsidRPr="00A610CF" w:rsidRDefault="009B4BA5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……………………………...............</w:t>
            </w:r>
          </w:p>
        </w:tc>
      </w:tr>
    </w:tbl>
    <w:p w:rsidR="005075E4" w:rsidRPr="00A610CF" w:rsidRDefault="005075E4" w:rsidP="005075E4">
      <w:pPr>
        <w:pStyle w:val="Titolo6"/>
        <w:numPr>
          <w:ilvl w:val="0"/>
          <w:numId w:val="0"/>
        </w:numPr>
        <w:spacing w:before="0" w:after="0"/>
        <w:jc w:val="both"/>
        <w:rPr>
          <w:sz w:val="24"/>
        </w:rPr>
      </w:pPr>
    </w:p>
    <w:p w:rsidR="005075E4" w:rsidRPr="00A610CF" w:rsidRDefault="005075E4" w:rsidP="005075E4">
      <w:pPr>
        <w:rPr>
          <w:rFonts w:ascii="Calibri" w:hAnsi="Calibri" w:cs="Calibri"/>
          <w:sz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CRITERI DI VALUTAZIONE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Cs w:val="22"/>
        </w:rPr>
        <w:t>Si rinvia alle griglie allegate nel documento di programmazione del Consiglio di Classe</w:t>
      </w:r>
      <w:r w:rsidRPr="00A610CF">
        <w:rPr>
          <w:rFonts w:ascii="Calibri" w:hAnsi="Calibri" w:cs="Calibri"/>
          <w:sz w:val="22"/>
          <w:szCs w:val="22"/>
        </w:rPr>
        <w:t xml:space="preserve"> </w:t>
      </w:r>
    </w:p>
    <w:p w:rsidR="005075E4" w:rsidRPr="00AF036A" w:rsidRDefault="005075E4" w:rsidP="005075E4">
      <w:pPr>
        <w:rPr>
          <w:rFonts w:ascii="Calibri" w:hAnsi="Calibri" w:cs="Calibri"/>
          <w:i/>
          <w:sz w:val="20"/>
          <w:szCs w:val="22"/>
        </w:rPr>
      </w:pPr>
      <w:r w:rsidRPr="00AF036A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A610CF" w:rsidRPr="00A610CF" w:rsidRDefault="00A610CF">
      <w:pPr>
        <w:pStyle w:val="Titolo6"/>
        <w:spacing w:before="0" w:after="0"/>
        <w:jc w:val="both"/>
      </w:pPr>
    </w:p>
    <w:p w:rsidR="005075E4" w:rsidRPr="00A610CF" w:rsidRDefault="005075E4" w:rsidP="005075E4">
      <w:pPr>
        <w:rPr>
          <w:rFonts w:ascii="Calibri" w:hAnsi="Calibri" w:cs="Calibri"/>
        </w:rPr>
      </w:pPr>
    </w:p>
    <w:p w:rsidR="00A610CF" w:rsidRPr="00A610CF" w:rsidRDefault="00A610CF" w:rsidP="00853E67">
      <w:pPr>
        <w:pStyle w:val="Titolo6"/>
        <w:numPr>
          <w:ilvl w:val="0"/>
          <w:numId w:val="4"/>
        </w:numPr>
        <w:tabs>
          <w:tab w:val="clear" w:pos="0"/>
          <w:tab w:val="num" w:pos="567"/>
        </w:tabs>
        <w:spacing w:before="0" w:after="0"/>
        <w:ind w:left="567" w:hanging="567"/>
        <w:jc w:val="both"/>
        <w:rPr>
          <w:sz w:val="28"/>
        </w:rPr>
      </w:pPr>
      <w:r w:rsidRPr="00A610CF">
        <w:rPr>
          <w:sz w:val="28"/>
        </w:rPr>
        <w:t xml:space="preserve"> ATTIVIT</w:t>
      </w:r>
      <w:r w:rsidR="005D3C73" w:rsidRPr="00A610CF">
        <w:rPr>
          <w:sz w:val="28"/>
        </w:rPr>
        <w:t>À</w:t>
      </w:r>
      <w:r w:rsidRPr="00A610CF">
        <w:rPr>
          <w:sz w:val="28"/>
        </w:rPr>
        <w:t xml:space="preserve"> DI RECUPERO E DI SOSTEGNO CHE SI INTENDONO ATTIVARE PER COLMARE LE LACUNE RILEVATE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F036A" w:rsidRDefault="00AF036A" w:rsidP="00AF036A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didattica.</w:t>
      </w: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</w:pPr>
      <w:r w:rsidRPr="00A610CF">
        <w:rPr>
          <w:b/>
          <w:bCs/>
          <w:sz w:val="28"/>
        </w:rPr>
        <w:t>ATTIVIT</w:t>
      </w:r>
      <w:r w:rsidR="005D3C73" w:rsidRPr="00A610CF">
        <w:rPr>
          <w:b/>
          <w:bCs/>
          <w:sz w:val="28"/>
        </w:rPr>
        <w:t xml:space="preserve">À </w:t>
      </w:r>
      <w:r w:rsidRPr="00A610CF">
        <w:rPr>
          <w:b/>
          <w:bCs/>
          <w:sz w:val="28"/>
        </w:rPr>
        <w:t>INTEGRATIVE A COMPLETAMENTO  DEL PERCORSO FORMATIVO DELLA DISCIPLINA</w:t>
      </w:r>
      <w:r w:rsidRPr="00A610CF">
        <w:rPr>
          <w:i/>
          <w:sz w:val="20"/>
        </w:rPr>
        <w:t xml:space="preserve"> (approvate dal consiglio di classe)</w:t>
      </w:r>
    </w:p>
    <w:p w:rsidR="00AF036A" w:rsidRDefault="00AF036A" w:rsidP="00AF036A">
      <w:pPr>
        <w:pStyle w:val="Paragrafoelenco"/>
        <w:ind w:left="0"/>
        <w:jc w:val="both"/>
      </w:pPr>
    </w:p>
    <w:p w:rsidR="00A610CF" w:rsidRDefault="00AF036A" w:rsidP="00AF036A">
      <w:pPr>
        <w:pStyle w:val="Paragrafoelenco"/>
        <w:ind w:left="0"/>
        <w:jc w:val="both"/>
      </w:pPr>
      <w:r w:rsidRPr="00AF036A"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AF036A" w:rsidRDefault="00AF036A" w:rsidP="00AF036A">
      <w:pPr>
        <w:pStyle w:val="Paragrafoelenco"/>
        <w:ind w:left="0"/>
        <w:jc w:val="both"/>
      </w:pPr>
    </w:p>
    <w:p w:rsidR="00AF036A" w:rsidRPr="00A610CF" w:rsidRDefault="00AF036A" w:rsidP="00AF036A">
      <w:pPr>
        <w:pStyle w:val="Paragrafoelenco"/>
        <w:ind w:left="0"/>
        <w:jc w:val="both"/>
      </w:pPr>
    </w:p>
    <w:p w:rsidR="005075E4" w:rsidRPr="00A610CF" w:rsidRDefault="005075E4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  <w:rPr>
          <w:sz w:val="24"/>
          <w:szCs w:val="24"/>
        </w:rPr>
      </w:pPr>
      <w:r w:rsidRPr="00A610CF">
        <w:rPr>
          <w:b/>
          <w:bCs/>
          <w:sz w:val="28"/>
        </w:rPr>
        <w:t>FORMAZIONE PER LA SICUREZZA</w:t>
      </w:r>
    </w:p>
    <w:p w:rsidR="00A610CF" w:rsidRPr="00A610CF" w:rsidRDefault="00A610CF" w:rsidP="005075E4">
      <w:pPr>
        <w:pStyle w:val="Paragrafoelenco"/>
        <w:ind w:left="0"/>
        <w:jc w:val="both"/>
        <w:rPr>
          <w:sz w:val="24"/>
          <w:szCs w:val="24"/>
        </w:rPr>
      </w:pPr>
      <w:r w:rsidRPr="00A610CF">
        <w:rPr>
          <w:bCs/>
          <w:sz w:val="24"/>
          <w:szCs w:val="24"/>
        </w:rPr>
        <w:t>Modulo/i concordato/i nell’ambito del Consiglio di Classe e modalità</w:t>
      </w:r>
      <w:r w:rsidRPr="00A610CF">
        <w:rPr>
          <w:sz w:val="24"/>
          <w:szCs w:val="24"/>
        </w:rPr>
        <w:t xml:space="preserve"> di verifica/valutazione</w:t>
      </w:r>
      <w:r w:rsidR="005D3C73" w:rsidRPr="00A610CF">
        <w:rPr>
          <w:sz w:val="24"/>
          <w:szCs w:val="24"/>
        </w:rPr>
        <w:t xml:space="preserve"> </w:t>
      </w:r>
      <w:r w:rsidR="005D3C73" w:rsidRPr="00A610CF">
        <w:rPr>
          <w:bCs/>
          <w:i/>
          <w:sz w:val="20"/>
          <w:szCs w:val="24"/>
        </w:rPr>
        <w:t>(togliere se non necessario)</w:t>
      </w:r>
    </w:p>
    <w:p w:rsidR="00AF036A" w:rsidRDefault="00AF036A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F036A" w:rsidRDefault="00AF036A" w:rsidP="00AF036A">
      <w:pPr>
        <w:jc w:val="both"/>
        <w:rPr>
          <w:rFonts w:ascii="Calibri" w:hAnsi="Calibri" w:cs="Calibri"/>
          <w:sz w:val="22"/>
          <w:szCs w:val="22"/>
        </w:rPr>
      </w:pPr>
      <w:r w:rsidRPr="00AF036A">
        <w:rPr>
          <w:rFonts w:ascii="Calibri" w:hAnsi="Calibri" w:cs="Calibri"/>
          <w:sz w:val="22"/>
          <w:szCs w:val="22"/>
        </w:rPr>
        <w:t>Non è previsto per l’IRC il concorso alla formazione sulla sicurezza</w:t>
      </w: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Pr="00A610CF" w:rsidRDefault="00AF036A" w:rsidP="00AF036A">
      <w:pPr>
        <w:jc w:val="both"/>
        <w:rPr>
          <w:rFonts w:ascii="Calibri" w:hAnsi="Calibri" w:cs="Calibri"/>
        </w:rPr>
        <w:sectPr w:rsidR="00AF036A" w:rsidRPr="00A610CF">
          <w:headerReference w:type="first" r:id="rId7"/>
          <w:footerReference w:type="first" r:id="rId8"/>
          <w:pgSz w:w="11906" w:h="16838"/>
          <w:pgMar w:top="1418" w:right="1134" w:bottom="1134" w:left="1134" w:header="720" w:footer="720" w:gutter="0"/>
          <w:cols w:space="720"/>
          <w:titlePg/>
          <w:docGrid w:linePitch="600" w:charSpace="32768"/>
        </w:sectPr>
      </w:pPr>
    </w:p>
    <w:p w:rsidR="009429A4" w:rsidRPr="00CE5069" w:rsidRDefault="009429A4" w:rsidP="009429A4">
      <w:pPr>
        <w:pStyle w:val="Titolo4"/>
        <w:tabs>
          <w:tab w:val="clear" w:pos="864"/>
          <w:tab w:val="num" w:pos="0"/>
        </w:tabs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9429A4" w:rsidRDefault="009429A4" w:rsidP="009429A4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DOCENTE </w:t>
      </w:r>
      <w:r w:rsidR="00CA729C">
        <w:rPr>
          <w:rFonts w:ascii="Calibri" w:hAnsi="Calibri" w:cs="Calibri"/>
          <w:sz w:val="22"/>
          <w:szCs w:val="22"/>
        </w:rPr>
        <w:t>Prof. Gautiero Alessandro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 </w:t>
      </w:r>
      <w:r w:rsidR="00FF51A7">
        <w:rPr>
          <w:rFonts w:ascii="Calibri" w:hAnsi="Calibri" w:cs="Calibri"/>
          <w:sz w:val="22"/>
          <w:szCs w:val="22"/>
        </w:rPr>
        <w:t xml:space="preserve">IRC 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022EC5">
        <w:rPr>
          <w:rFonts w:ascii="Calibri" w:hAnsi="Calibri" w:cs="Calibri"/>
          <w:sz w:val="22"/>
          <w:szCs w:val="22"/>
        </w:rPr>
        <w:t>3 B</w:t>
      </w:r>
      <w:r w:rsidR="00DE32E9">
        <w:rPr>
          <w:rFonts w:ascii="Calibri" w:hAnsi="Calibri" w:cs="Calibri"/>
          <w:sz w:val="22"/>
          <w:szCs w:val="22"/>
        </w:rPr>
        <w:t>SS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A.S. </w:t>
      </w:r>
      <w:r w:rsidR="00FF51A7">
        <w:rPr>
          <w:rFonts w:ascii="Calibri" w:hAnsi="Calibri" w:cs="Calibri"/>
          <w:sz w:val="22"/>
          <w:szCs w:val="22"/>
        </w:rPr>
        <w:t>2014-2015</w:t>
      </w:r>
    </w:p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/>
      </w:tblPr>
      <w:tblGrid>
        <w:gridCol w:w="1898"/>
        <w:gridCol w:w="4819"/>
        <w:gridCol w:w="1255"/>
        <w:gridCol w:w="3697"/>
        <w:gridCol w:w="2170"/>
        <w:gridCol w:w="1690"/>
      </w:tblGrid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FB4678">
        <w:trPr>
          <w:jc w:val="center"/>
        </w:trPr>
        <w:tc>
          <w:tcPr>
            <w:tcW w:w="1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FF51A7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collegare la storia umana e la storia della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salvezza, ricavandone il modo cristiano di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comprendere l'esistenza dell'uomo nel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tempo;</w:t>
            </w:r>
          </w:p>
          <w:p w:rsidR="00537A83" w:rsidRPr="005D2898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analizzare e interpretare correttamente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testi biblici scelti;</w:t>
            </w:r>
          </w:p>
          <w:p w:rsidR="00537A83" w:rsidRPr="005D2898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5D2898" w:rsidRP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confrontarsi con la testimonianza cristiana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offerta da alcune figure significative del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passato e del presente anche legate alla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storia locale;</w:t>
            </w:r>
          </w:p>
          <w:p w:rsidR="009429A4" w:rsidRDefault="009429A4" w:rsidP="00537A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prima comunità cristiana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48514C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l’organizzazione della comunità</w:t>
            </w:r>
          </w:p>
          <w:p w:rsidR="005D2898" w:rsidRPr="0048514C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liturgia</w:t>
            </w:r>
          </w:p>
          <w:p w:rsidR="005D2898" w:rsidRPr="0048514C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ruolo di Pietro</w:t>
            </w:r>
          </w:p>
          <w:p w:rsidR="005D2898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figura di Giovanni Paolo II e di Papa Francesco</w:t>
            </w:r>
            <w:r>
              <w:rPr>
                <w:rFonts w:ascii="Calibri" w:hAnsi="Calibri" w:cs="Calibri"/>
                <w:sz w:val="20"/>
              </w:rPr>
              <w:t xml:space="preserve"> I</w:t>
            </w:r>
          </w:p>
          <w:p w:rsidR="005D2898" w:rsidRPr="0048514C" w:rsidRDefault="005D2898" w:rsidP="005D2898">
            <w:pPr>
              <w:suppressAutoHyphens w:val="0"/>
              <w:ind w:left="290"/>
              <w:rPr>
                <w:rFonts w:ascii="Calibri" w:hAnsi="Calibri" w:cs="Calibri"/>
                <w:sz w:val="20"/>
              </w:rPr>
            </w:pPr>
          </w:p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testimonianza della fede: il martirio</w:t>
            </w:r>
          </w:p>
          <w:p w:rsidR="005D2898" w:rsidRPr="0048514C" w:rsidRDefault="005D2898" w:rsidP="005D2898">
            <w:pPr>
              <w:numPr>
                <w:ilvl w:val="0"/>
                <w:numId w:val="23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martirio come paradigma della professione di fede:</w:t>
            </w:r>
          </w:p>
          <w:p w:rsidR="005D2898" w:rsidRPr="0048514C" w:rsidRDefault="00537A83" w:rsidP="005D2898">
            <w:pPr>
              <w:numPr>
                <w:ilvl w:val="0"/>
                <w:numId w:val="23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Martin Luther King</w:t>
            </w:r>
          </w:p>
          <w:p w:rsidR="009429A4" w:rsidRDefault="005D2898" w:rsidP="00432310">
            <w:pPr>
              <w:numPr>
                <w:ilvl w:val="0"/>
                <w:numId w:val="23"/>
              </w:numPr>
              <w:suppressAutoHyphens w:val="0"/>
              <w:ind w:left="290" w:hanging="284"/>
              <w:rPr>
                <w:rFonts w:ascii="Calibri" w:hAnsi="Calibri" w:cs="Calibri"/>
                <w:sz w:val="22"/>
                <w:szCs w:val="22"/>
              </w:rPr>
            </w:pPr>
            <w:r w:rsidRPr="0048514C">
              <w:rPr>
                <w:rFonts w:ascii="Calibri" w:hAnsi="Calibri" w:cs="Calibri"/>
                <w:sz w:val="20"/>
              </w:rPr>
              <w:t>Don Pino Puglisi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FD3" w:rsidRPr="00C21FD3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 - ottobre-novembre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10" w:rsidRDefault="00432310" w:rsidP="00537A83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ricostruire, da un punto di vista storico e</w:t>
            </w:r>
            <w:r w:rsidR="00537A83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sociale, l'incontro del messaggio cristiano universale con le culture particolari;</w:t>
            </w:r>
          </w:p>
          <w:p w:rsidR="00537A83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537A83" w:rsidRPr="00537A83" w:rsidRDefault="00537A83" w:rsidP="00537A83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537A83">
              <w:rPr>
                <w:rFonts w:ascii="Calibri" w:hAnsi="Calibri" w:cs="Calibri"/>
                <w:sz w:val="20"/>
                <w:szCs w:val="20"/>
                <w:lang w:eastAsia="it-IT"/>
              </w:rPr>
              <w:t>confrontarsi con la testimonianza cristiana offerta da alcune figure significative del passato e del presente anche legate alla storia locale;</w:t>
            </w:r>
          </w:p>
          <w:p w:rsidR="00537A83" w:rsidRPr="00432310" w:rsidRDefault="00537A83" w:rsidP="004323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Pr="00FF51A7" w:rsidRDefault="009429A4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chiesa nel tempo: la diffusione del cristianesimo e le grandi tappe storiche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48514C" w:rsidRDefault="005D2898" w:rsidP="005D2898">
            <w:pPr>
              <w:numPr>
                <w:ilvl w:val="0"/>
                <w:numId w:val="24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monachesimo orientale</w:t>
            </w:r>
          </w:p>
          <w:p w:rsidR="005D2898" w:rsidRPr="0048514C" w:rsidRDefault="005D2898" w:rsidP="005D2898">
            <w:pPr>
              <w:numPr>
                <w:ilvl w:val="0"/>
                <w:numId w:val="24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monachesimo occidentale e S. Benedetto</w:t>
            </w:r>
          </w:p>
          <w:p w:rsidR="005D2898" w:rsidRPr="0048514C" w:rsidRDefault="005D2898" w:rsidP="005D2898">
            <w:pPr>
              <w:numPr>
                <w:ilvl w:val="0"/>
                <w:numId w:val="24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riforma della Chiesa: S. Francesco</w:t>
            </w:r>
          </w:p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Chiesa divisa:</w:t>
            </w:r>
          </w:p>
          <w:p w:rsidR="005D2898" w:rsidRPr="0048514C" w:rsidRDefault="005D2898" w:rsidP="005D2898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Chiesa Ortodossa: liturgia e iconografia</w:t>
            </w:r>
          </w:p>
          <w:p w:rsidR="005D2898" w:rsidRPr="0048514C" w:rsidRDefault="005D2898" w:rsidP="005D2898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Chiesa Protestante: Martin Lutero</w:t>
            </w:r>
          </w:p>
          <w:p w:rsidR="009429A4" w:rsidRPr="00FF51A7" w:rsidRDefault="005D2898" w:rsidP="005D2898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 w:rsidRPr="0048514C">
              <w:rPr>
                <w:rFonts w:ascii="Calibri" w:hAnsi="Calibri" w:cs="Calibri"/>
                <w:sz w:val="20"/>
              </w:rPr>
              <w:t>La Chiesa Anglicana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Pr="00FF51A7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novembre-dicembre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10" w:rsidRDefault="00432310" w:rsidP="00537A83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ricondurre le principali problematiche derivanti dallo sviluppo scientifico-tecnologico a documenti biblici o religiosi che possano offrire riferimenti utili per una loro valutazione;</w:t>
            </w:r>
          </w:p>
          <w:p w:rsidR="00537A83" w:rsidRPr="00432310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Pr="00FF51A7" w:rsidRDefault="00537A83" w:rsidP="00537A83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ricostruire, da un punto di vista storico e</w:t>
            </w: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sociale, l'incontro del messaggio cristiano universale con le culture particolari;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432310" w:rsidP="00A610CF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Pagine difficili di storia della Chiesa:</w:t>
            </w:r>
          </w:p>
          <w:p w:rsidR="00432310" w:rsidRPr="00432310" w:rsidRDefault="00432310" w:rsidP="00432310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 w:rsidRPr="00432310">
              <w:rPr>
                <w:rFonts w:ascii="Calibri" w:hAnsi="Calibri" w:cs="Calibri"/>
                <w:sz w:val="20"/>
              </w:rPr>
              <w:t>il rapporto fede-scienza e la vicenda di Galileo Galiei</w:t>
            </w:r>
          </w:p>
          <w:p w:rsidR="00432310" w:rsidRPr="00432310" w:rsidRDefault="00432310" w:rsidP="00432310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l’intolleranza religiosa e le crociate</w:t>
            </w:r>
          </w:p>
          <w:p w:rsidR="00432310" w:rsidRPr="00FF51A7" w:rsidRDefault="00432310" w:rsidP="00432310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la lotta contro le eresie e l’Inquisizione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dicembre - gennaio</w:t>
            </w:r>
          </w:p>
        </w:tc>
      </w:tr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COMPETENZE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B4029D">
        <w:trPr>
          <w:jc w:val="center"/>
        </w:trPr>
        <w:tc>
          <w:tcPr>
            <w:tcW w:w="1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C21FD3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07/01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10/06</w:t>
            </w:r>
          </w:p>
        </w:tc>
      </w:tr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10" w:rsidRPr="00C21FD3" w:rsidRDefault="00432310" w:rsidP="00C21FD3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</w:t>
            </w:r>
            <w:r w:rsidR="00C21FD3"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sistemi di pensiero;</w:t>
            </w:r>
          </w:p>
          <w:p w:rsidR="00432310" w:rsidRPr="00432310" w:rsidRDefault="00432310" w:rsidP="00C21FD3">
            <w:p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Default="00537A83" w:rsidP="00C21FD3">
            <w:pPr>
              <w:numPr>
                <w:ilvl w:val="0"/>
                <w:numId w:val="33"/>
              </w:numPr>
              <w:snapToGrid w:val="0"/>
              <w:ind w:left="317" w:hanging="283"/>
              <w:rPr>
                <w:rFonts w:ascii="Calibri" w:hAnsi="Calibri" w:cs="Calibri"/>
                <w:sz w:val="22"/>
                <w:szCs w:val="22"/>
              </w:rPr>
            </w:pPr>
            <w:r w:rsidRPr="00537A83">
              <w:rPr>
                <w:rFonts w:ascii="Calibri" w:hAnsi="Calibri" w:cs="Calibri"/>
                <w:sz w:val="20"/>
                <w:szCs w:val="20"/>
                <w:lang w:eastAsia="it-IT"/>
              </w:rPr>
              <w:t>confrontare i valori etici proposti dal cristianesimo con quelli di altre religioni e sistemi di significato.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561A15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561A15">
              <w:rPr>
                <w:rFonts w:ascii="Calibri" w:hAnsi="Calibri" w:cs="Calibri"/>
                <w:sz w:val="22"/>
              </w:rPr>
              <w:t>Introduzione al discorso etico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C21FD3" w:rsidRDefault="005D2898" w:rsidP="005D2898">
            <w:pPr>
              <w:numPr>
                <w:ilvl w:val="0"/>
                <w:numId w:val="26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definizione e contestualizzazione del problema etico</w:t>
            </w:r>
          </w:p>
          <w:p w:rsidR="005D2898" w:rsidRPr="00C21FD3" w:rsidRDefault="005D2898" w:rsidP="005D2898">
            <w:pPr>
              <w:numPr>
                <w:ilvl w:val="0"/>
                <w:numId w:val="26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il relativismo etico e le varie etiche presenti nella cultura contemporanea</w:t>
            </w:r>
          </w:p>
          <w:p w:rsidR="005D2898" w:rsidRPr="00C21FD3" w:rsidRDefault="005D2898" w:rsidP="005D2898">
            <w:pPr>
              <w:numPr>
                <w:ilvl w:val="0"/>
                <w:numId w:val="26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l’etica religiosa e cristiana</w:t>
            </w:r>
          </w:p>
          <w:p w:rsidR="005D2898" w:rsidRPr="00561A15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</w:p>
          <w:p w:rsidR="005D2898" w:rsidRPr="00561A15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561A15">
              <w:rPr>
                <w:rFonts w:ascii="Calibri" w:hAnsi="Calibri" w:cs="Calibri"/>
                <w:sz w:val="22"/>
              </w:rPr>
              <w:t>Il bene e il male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C21FD3" w:rsidRDefault="005D2898" w:rsidP="005D2898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il male fisico, morale, metafisico</w:t>
            </w:r>
          </w:p>
          <w:p w:rsidR="005D2898" w:rsidRPr="00C21FD3" w:rsidRDefault="005D2898" w:rsidP="005D2898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il male nella Bibbia</w:t>
            </w:r>
          </w:p>
          <w:p w:rsidR="005D2898" w:rsidRPr="00C21FD3" w:rsidRDefault="005D2898" w:rsidP="005D2898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la ricerca della felicità dei giovani</w:t>
            </w:r>
          </w:p>
          <w:p w:rsidR="009429A4" w:rsidRPr="00C21FD3" w:rsidRDefault="005D2898" w:rsidP="00C21FD3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0"/>
              </w:rPr>
              <w:t>il bene come apertura a Dio</w:t>
            </w:r>
          </w:p>
          <w:p w:rsidR="00C21FD3" w:rsidRDefault="00C21FD3" w:rsidP="00C21FD3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laboratorio sulle dipendenze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febbraio - marzo - aprile</w:t>
            </w:r>
          </w:p>
        </w:tc>
      </w:tr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C21FD3" w:rsidRDefault="00C21FD3" w:rsidP="00C21FD3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 sistemi di pensiero;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992D16" w:rsidRDefault="005D2898" w:rsidP="005D2898">
            <w:pPr>
              <w:rPr>
                <w:rFonts w:ascii="Calibri" w:hAnsi="Calibri" w:cs="Calibri"/>
                <w:sz w:val="22"/>
              </w:rPr>
            </w:pPr>
            <w:r w:rsidRPr="00992D16">
              <w:rPr>
                <w:rFonts w:ascii="Calibri" w:hAnsi="Calibri" w:cs="Calibri"/>
                <w:sz w:val="22"/>
              </w:rPr>
              <w:t>La scelta dei valori: il decalogo</w:t>
            </w:r>
          </w:p>
          <w:p w:rsidR="00C21FD3" w:rsidRDefault="00C21FD3" w:rsidP="00C21FD3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laboratorio sul decalogo</w:t>
            </w:r>
          </w:p>
          <w:p w:rsidR="009429A4" w:rsidRPr="005D2898" w:rsidRDefault="005D2898" w:rsidP="00C21FD3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0"/>
              </w:rPr>
              <w:t>le beatitudini cristiane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5D2898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 - giugno</w:t>
            </w:r>
          </w:p>
        </w:tc>
      </w:tr>
    </w:tbl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/>
      </w:tblPr>
      <w:tblGrid>
        <w:gridCol w:w="6603"/>
        <w:gridCol w:w="8976"/>
      </w:tblGrid>
      <w:tr w:rsidR="009429A4" w:rsidTr="00A610CF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A4" w:rsidRDefault="009429A4" w:rsidP="00A610C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 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A7" w:rsidRPr="00FF51A7" w:rsidRDefault="009429A4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1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FF51A7"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sviluppare un maturo senso critico e un personale progetto di vita,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riflettendo sulla propria identità nel confronto con il messaggio cristiano,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aperto all'esercizio della giustizia e della solidarietà in un contesto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multiculturale;</w:t>
            </w:r>
          </w:p>
          <w:p w:rsidR="00FF51A7" w:rsidRPr="00FF51A7" w:rsidRDefault="00FF51A7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2: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cogliere la presenza e l'incidenza del cristianesimo nelle trasformazioni</w:t>
            </w:r>
            <w:r w:rsidR="005D289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storiche prodotte dalla cultura umanistica, scientifica e tecnologica;</w:t>
            </w:r>
          </w:p>
          <w:p w:rsidR="009429A4" w:rsidRDefault="005D2898" w:rsidP="00827C9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3: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utilizzare consapevolmen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 le fonti autentiche del cristia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nesimo,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interpretandone correttamente i contenuti nel quadro di un confronto aperto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ai contributi della cultura scientifico-tecnologica.</w:t>
            </w:r>
          </w:p>
        </w:tc>
      </w:tr>
    </w:tbl>
    <w:p w:rsidR="008A386E" w:rsidRPr="00A610CF" w:rsidRDefault="008A386E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827C99" w:rsidRPr="00827C99" w:rsidRDefault="00827C99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A610CF" w:rsidRPr="00CA729C" w:rsidRDefault="009429A4" w:rsidP="00827C99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  <w:bookmarkStart w:id="45" w:name="_GoBack"/>
      <w:bookmarkEnd w:id="45"/>
      <w:r w:rsidRPr="00827C99">
        <w:rPr>
          <w:b w:val="0"/>
          <w:sz w:val="24"/>
          <w:szCs w:val="24"/>
        </w:rPr>
        <w:t xml:space="preserve">Piove di Sacco, 31 ottobre 2014               </w:t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  <w:t xml:space="preserve">Firma del docente         </w:t>
      </w:r>
      <w:r w:rsidR="00CA729C">
        <w:rPr>
          <w:b w:val="0"/>
          <w:sz w:val="24"/>
          <w:szCs w:val="24"/>
        </w:rPr>
        <w:t>Alessandro Gautiero</w:t>
      </w:r>
    </w:p>
    <w:sectPr w:rsidR="00A610CF" w:rsidRPr="00CA729C" w:rsidSect="008A3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134" w:bottom="1134" w:left="1134" w:header="39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A2" w:rsidRDefault="00AA4BA2">
      <w:r>
        <w:separator/>
      </w:r>
    </w:p>
  </w:endnote>
  <w:endnote w:type="continuationSeparator" w:id="0">
    <w:p w:rsidR="00AA4BA2" w:rsidRDefault="00AA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9B4BA5">
    <w:pPr>
      <w:pStyle w:val="Pidipagina"/>
      <w:jc w:val="center"/>
    </w:pPr>
    <w:r>
      <w:fldChar w:fldCharType="begin"/>
    </w:r>
    <w:r w:rsidR="00A610CF">
      <w:instrText xml:space="preserve"> PAGE </w:instrText>
    </w:r>
    <w:r>
      <w:fldChar w:fldCharType="separate"/>
    </w:r>
    <w:r w:rsidR="009E3C45">
      <w:rPr>
        <w:noProof/>
      </w:rPr>
      <w:t>1</w:t>
    </w:r>
    <w:r>
      <w:fldChar w:fldCharType="end"/>
    </w:r>
  </w:p>
  <w:p w:rsidR="00A610CF" w:rsidRDefault="00A610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A2" w:rsidRDefault="00AA4BA2">
      <w:r>
        <w:separator/>
      </w:r>
    </w:p>
  </w:footnote>
  <w:footnote w:type="continuationSeparator" w:id="0">
    <w:p w:rsidR="00AA4BA2" w:rsidRDefault="00AA4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827C99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0CF" w:rsidRDefault="00A610C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A610CF" w:rsidRDefault="00A610C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A610CF" w:rsidRDefault="00A610CF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economico: Amministrazione, Finanza e Marketing – Turismo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Tecnico: Costruzioni, Ambiente e Territorio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Socio Sanitari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______________________________________________________________________________________________________________</w:t>
    </w:r>
  </w:p>
  <w:p w:rsidR="00A610CF" w:rsidRDefault="00A610CF">
    <w:pPr>
      <w:jc w:val="center"/>
      <w:rPr>
        <w:rFonts w:cs="Arial"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Ortazzi, 11 – Tel. e fax 049/5841129 </w:t>
    </w:r>
  </w:p>
  <w:p w:rsidR="00A610CF" w:rsidRDefault="00A610CF">
    <w:pPr>
      <w:jc w:val="center"/>
    </w:pPr>
    <w:r>
      <w:rPr>
        <w:rFonts w:cs="Arial"/>
        <w:sz w:val="16"/>
        <w:szCs w:val="16"/>
      </w:rPr>
      <w:t>e-mail:profagrario@denicolaonline.org</w:t>
    </w:r>
  </w:p>
  <w:p w:rsidR="00A610CF" w:rsidRDefault="009B4BA5"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5.2pt;margin-top:749.65pt;width:14.4pt;height:13.9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" stroked="f">
          <v:fill opacity="0"/>
          <v:textbox inset="0,0,0,0">
            <w:txbxContent>
              <w:p w:rsidR="00A610CF" w:rsidRDefault="00A610CF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A610CF">
      <w:rPr>
        <w:rFonts w:ascii="Verdana" w:hAnsi="Verdana" w:cs="Verdana"/>
        <w:sz w:val="13"/>
        <w:szCs w:val="13"/>
      </w:rPr>
      <w:t xml:space="preserve"> </w:t>
    </w:r>
  </w:p>
  <w:p w:rsidR="00A610CF" w:rsidRDefault="00A610CF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774E619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5F36C87"/>
    <w:multiLevelType w:val="hybridMultilevel"/>
    <w:tmpl w:val="9B00B3C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E160B"/>
    <w:multiLevelType w:val="hybridMultilevel"/>
    <w:tmpl w:val="B47C6726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0FA023F7"/>
    <w:multiLevelType w:val="hybridMultilevel"/>
    <w:tmpl w:val="FC2A98E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47A8A"/>
    <w:multiLevelType w:val="hybridMultilevel"/>
    <w:tmpl w:val="C20AAF2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233F4F63"/>
    <w:multiLevelType w:val="hybridMultilevel"/>
    <w:tmpl w:val="C3E22ADA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8063D"/>
    <w:multiLevelType w:val="hybridMultilevel"/>
    <w:tmpl w:val="0D749D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34D501BC"/>
    <w:multiLevelType w:val="hybridMultilevel"/>
    <w:tmpl w:val="5C6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52D4"/>
    <w:multiLevelType w:val="hybridMultilevel"/>
    <w:tmpl w:val="8DA0BC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415941E9"/>
    <w:multiLevelType w:val="hybridMultilevel"/>
    <w:tmpl w:val="714AA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45F2B"/>
    <w:multiLevelType w:val="hybridMultilevel"/>
    <w:tmpl w:val="5930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02E8A"/>
    <w:multiLevelType w:val="hybridMultilevel"/>
    <w:tmpl w:val="2EA27DA2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9479B"/>
    <w:multiLevelType w:val="hybridMultilevel"/>
    <w:tmpl w:val="B2D06BBC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58ED39D1"/>
    <w:multiLevelType w:val="hybridMultilevel"/>
    <w:tmpl w:val="A03C9D0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>
    <w:nsid w:val="5BA10AA2"/>
    <w:multiLevelType w:val="hybridMultilevel"/>
    <w:tmpl w:val="2B54B32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860F6"/>
    <w:multiLevelType w:val="hybridMultilevel"/>
    <w:tmpl w:val="007A963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301E5"/>
    <w:multiLevelType w:val="hybridMultilevel"/>
    <w:tmpl w:val="C5E6BEE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>
    <w:nsid w:val="6F3D5112"/>
    <w:multiLevelType w:val="hybridMultilevel"/>
    <w:tmpl w:val="31F04CF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20310"/>
    <w:multiLevelType w:val="hybridMultilevel"/>
    <w:tmpl w:val="697072A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1"/>
  </w:num>
  <w:num w:numId="17">
    <w:abstractNumId w:val="13"/>
  </w:num>
  <w:num w:numId="18">
    <w:abstractNumId w:val="14"/>
  </w:num>
  <w:num w:numId="19">
    <w:abstractNumId w:val="7"/>
  </w:num>
  <w:num w:numId="20">
    <w:abstractNumId w:val="18"/>
  </w:num>
  <w:num w:numId="21">
    <w:abstractNumId w:val="19"/>
  </w:num>
  <w:num w:numId="22">
    <w:abstractNumId w:val="16"/>
  </w:num>
  <w:num w:numId="23">
    <w:abstractNumId w:val="17"/>
  </w:num>
  <w:num w:numId="24">
    <w:abstractNumId w:val="20"/>
  </w:num>
  <w:num w:numId="25">
    <w:abstractNumId w:val="12"/>
  </w:num>
  <w:num w:numId="26">
    <w:abstractNumId w:val="8"/>
  </w:num>
  <w:num w:numId="27">
    <w:abstractNumId w:val="10"/>
  </w:num>
  <w:num w:numId="28">
    <w:abstractNumId w:val="6"/>
  </w:num>
  <w:num w:numId="29">
    <w:abstractNumId w:val="15"/>
  </w:num>
  <w:num w:numId="30">
    <w:abstractNumId w:val="22"/>
  </w:num>
  <w:num w:numId="31">
    <w:abstractNumId w:val="9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20A87"/>
    <w:rsid w:val="00022EC5"/>
    <w:rsid w:val="002D3D17"/>
    <w:rsid w:val="00420A87"/>
    <w:rsid w:val="00432310"/>
    <w:rsid w:val="005075E4"/>
    <w:rsid w:val="00537A83"/>
    <w:rsid w:val="00572EA3"/>
    <w:rsid w:val="00586047"/>
    <w:rsid w:val="005D2898"/>
    <w:rsid w:val="005D3C73"/>
    <w:rsid w:val="00626EE2"/>
    <w:rsid w:val="006E5ACD"/>
    <w:rsid w:val="0080573B"/>
    <w:rsid w:val="00827C99"/>
    <w:rsid w:val="00853E67"/>
    <w:rsid w:val="008A386E"/>
    <w:rsid w:val="00937556"/>
    <w:rsid w:val="009429A4"/>
    <w:rsid w:val="009704C4"/>
    <w:rsid w:val="009B4BA5"/>
    <w:rsid w:val="009D1149"/>
    <w:rsid w:val="009E3C45"/>
    <w:rsid w:val="00A610CF"/>
    <w:rsid w:val="00A87126"/>
    <w:rsid w:val="00A934E7"/>
    <w:rsid w:val="00AA4BA2"/>
    <w:rsid w:val="00AF036A"/>
    <w:rsid w:val="00B50C85"/>
    <w:rsid w:val="00BB45AC"/>
    <w:rsid w:val="00C21FD3"/>
    <w:rsid w:val="00C828B2"/>
    <w:rsid w:val="00CA729C"/>
    <w:rsid w:val="00DA732E"/>
    <w:rsid w:val="00DE32E9"/>
    <w:rsid w:val="00E02ED0"/>
    <w:rsid w:val="00EB1588"/>
    <w:rsid w:val="00F8063A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5A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B45AC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szCs w:val="20"/>
    </w:rPr>
  </w:style>
  <w:style w:type="paragraph" w:styleId="Titolo3">
    <w:name w:val="heading 3"/>
    <w:basedOn w:val="Normale"/>
    <w:next w:val="Normale"/>
    <w:qFormat/>
    <w:rsid w:val="00BB45AC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sz w:val="72"/>
      <w:szCs w:val="20"/>
    </w:rPr>
  </w:style>
  <w:style w:type="paragraph" w:styleId="Titolo4">
    <w:name w:val="heading 4"/>
    <w:basedOn w:val="Normale"/>
    <w:next w:val="Normale"/>
    <w:qFormat/>
    <w:rsid w:val="00BB45A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BB45A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B45AC"/>
    <w:rPr>
      <w:rFonts w:ascii="Symbol" w:hAnsi="Symbol" w:cs="OpenSymbol"/>
    </w:rPr>
  </w:style>
  <w:style w:type="character" w:customStyle="1" w:styleId="WW8Num1z1">
    <w:name w:val="WW8Num1z1"/>
    <w:rsid w:val="00BB45AC"/>
    <w:rPr>
      <w:rFonts w:ascii="OpenSymbol" w:hAnsi="OpenSymbol" w:cs="OpenSymbol"/>
    </w:rPr>
  </w:style>
  <w:style w:type="character" w:customStyle="1" w:styleId="WW8Num2z0">
    <w:name w:val="WW8Num2z0"/>
    <w:rsid w:val="00BB45AC"/>
  </w:style>
  <w:style w:type="character" w:customStyle="1" w:styleId="WW8Num2z1">
    <w:name w:val="WW8Num2z1"/>
    <w:rsid w:val="00BB45AC"/>
  </w:style>
  <w:style w:type="character" w:customStyle="1" w:styleId="WW8Num2z2">
    <w:name w:val="WW8Num2z2"/>
    <w:rsid w:val="00BB45AC"/>
  </w:style>
  <w:style w:type="character" w:customStyle="1" w:styleId="WW8Num2z3">
    <w:name w:val="WW8Num2z3"/>
    <w:rsid w:val="00BB45AC"/>
  </w:style>
  <w:style w:type="character" w:customStyle="1" w:styleId="WW8Num2z4">
    <w:name w:val="WW8Num2z4"/>
    <w:rsid w:val="00BB45AC"/>
  </w:style>
  <w:style w:type="character" w:customStyle="1" w:styleId="WW8Num2z5">
    <w:name w:val="WW8Num2z5"/>
    <w:rsid w:val="00BB45AC"/>
  </w:style>
  <w:style w:type="character" w:customStyle="1" w:styleId="WW8Num2z6">
    <w:name w:val="WW8Num2z6"/>
    <w:rsid w:val="00BB45AC"/>
  </w:style>
  <w:style w:type="character" w:customStyle="1" w:styleId="WW8Num2z7">
    <w:name w:val="WW8Num2z7"/>
    <w:rsid w:val="00BB45AC"/>
  </w:style>
  <w:style w:type="character" w:customStyle="1" w:styleId="WW8Num2z8">
    <w:name w:val="WW8Num2z8"/>
    <w:rsid w:val="00BB45AC"/>
  </w:style>
  <w:style w:type="character" w:customStyle="1" w:styleId="WW8Num3z0">
    <w:name w:val="WW8Num3z0"/>
    <w:rsid w:val="00BB45AC"/>
  </w:style>
  <w:style w:type="character" w:customStyle="1" w:styleId="WW8Num4z0">
    <w:name w:val="WW8Num4z0"/>
    <w:rsid w:val="00BB45AC"/>
  </w:style>
  <w:style w:type="character" w:customStyle="1" w:styleId="WW8Num4z1">
    <w:name w:val="WW8Num4z1"/>
    <w:rsid w:val="00BB45AC"/>
  </w:style>
  <w:style w:type="character" w:customStyle="1" w:styleId="WW8Num4z2">
    <w:name w:val="WW8Num4z2"/>
    <w:rsid w:val="00BB45AC"/>
  </w:style>
  <w:style w:type="character" w:customStyle="1" w:styleId="WW8Num4z3">
    <w:name w:val="WW8Num4z3"/>
    <w:rsid w:val="00BB45AC"/>
  </w:style>
  <w:style w:type="character" w:customStyle="1" w:styleId="WW8Num4z4">
    <w:name w:val="WW8Num4z4"/>
    <w:rsid w:val="00BB45AC"/>
  </w:style>
  <w:style w:type="character" w:customStyle="1" w:styleId="WW8Num4z5">
    <w:name w:val="WW8Num4z5"/>
    <w:rsid w:val="00BB45AC"/>
  </w:style>
  <w:style w:type="character" w:customStyle="1" w:styleId="WW8Num4z6">
    <w:name w:val="WW8Num4z6"/>
    <w:rsid w:val="00BB45AC"/>
  </w:style>
  <w:style w:type="character" w:customStyle="1" w:styleId="WW8Num4z7">
    <w:name w:val="WW8Num4z7"/>
    <w:rsid w:val="00BB45AC"/>
  </w:style>
  <w:style w:type="character" w:customStyle="1" w:styleId="WW8Num4z8">
    <w:name w:val="WW8Num4z8"/>
    <w:rsid w:val="00BB45AC"/>
  </w:style>
  <w:style w:type="character" w:customStyle="1" w:styleId="WW8Num5z0">
    <w:name w:val="WW8Num5z0"/>
    <w:rsid w:val="00BB45AC"/>
  </w:style>
  <w:style w:type="character" w:customStyle="1" w:styleId="WW8Num6z0">
    <w:name w:val="WW8Num6z0"/>
    <w:rsid w:val="00BB45AC"/>
  </w:style>
  <w:style w:type="character" w:customStyle="1" w:styleId="WW8Num6z1">
    <w:name w:val="WW8Num6z1"/>
    <w:rsid w:val="00BB45AC"/>
  </w:style>
  <w:style w:type="character" w:customStyle="1" w:styleId="WW8Num6z2">
    <w:name w:val="WW8Num6z2"/>
    <w:rsid w:val="00BB45AC"/>
  </w:style>
  <w:style w:type="character" w:customStyle="1" w:styleId="WW8Num6z3">
    <w:name w:val="WW8Num6z3"/>
    <w:rsid w:val="00BB45AC"/>
  </w:style>
  <w:style w:type="character" w:customStyle="1" w:styleId="WW8Num6z4">
    <w:name w:val="WW8Num6z4"/>
    <w:rsid w:val="00BB45AC"/>
  </w:style>
  <w:style w:type="character" w:customStyle="1" w:styleId="WW8Num6z5">
    <w:name w:val="WW8Num6z5"/>
    <w:rsid w:val="00BB45AC"/>
  </w:style>
  <w:style w:type="character" w:customStyle="1" w:styleId="WW8Num6z6">
    <w:name w:val="WW8Num6z6"/>
    <w:rsid w:val="00BB45AC"/>
  </w:style>
  <w:style w:type="character" w:customStyle="1" w:styleId="WW8Num6z7">
    <w:name w:val="WW8Num6z7"/>
    <w:rsid w:val="00BB45AC"/>
  </w:style>
  <w:style w:type="character" w:customStyle="1" w:styleId="WW8Num6z8">
    <w:name w:val="WW8Num6z8"/>
    <w:rsid w:val="00BB45AC"/>
  </w:style>
  <w:style w:type="character" w:customStyle="1" w:styleId="WW8Num7z0">
    <w:name w:val="WW8Num7z0"/>
    <w:rsid w:val="00BB45AC"/>
  </w:style>
  <w:style w:type="character" w:customStyle="1" w:styleId="WW8Num8z0">
    <w:name w:val="WW8Num8z0"/>
    <w:rsid w:val="00BB45AC"/>
  </w:style>
  <w:style w:type="character" w:customStyle="1" w:styleId="WW8Num8z1">
    <w:name w:val="WW8Num8z1"/>
    <w:rsid w:val="00BB45AC"/>
  </w:style>
  <w:style w:type="character" w:customStyle="1" w:styleId="WW8Num8z2">
    <w:name w:val="WW8Num8z2"/>
    <w:rsid w:val="00BB45AC"/>
  </w:style>
  <w:style w:type="character" w:customStyle="1" w:styleId="WW8Num8z3">
    <w:name w:val="WW8Num8z3"/>
    <w:rsid w:val="00BB45AC"/>
  </w:style>
  <w:style w:type="character" w:customStyle="1" w:styleId="WW8Num8z4">
    <w:name w:val="WW8Num8z4"/>
    <w:rsid w:val="00BB45AC"/>
  </w:style>
  <w:style w:type="character" w:customStyle="1" w:styleId="WW8Num8z5">
    <w:name w:val="WW8Num8z5"/>
    <w:rsid w:val="00BB45AC"/>
  </w:style>
  <w:style w:type="character" w:customStyle="1" w:styleId="WW8Num8z6">
    <w:name w:val="WW8Num8z6"/>
    <w:rsid w:val="00BB45AC"/>
  </w:style>
  <w:style w:type="character" w:customStyle="1" w:styleId="WW8Num8z7">
    <w:name w:val="WW8Num8z7"/>
    <w:rsid w:val="00BB45AC"/>
  </w:style>
  <w:style w:type="character" w:customStyle="1" w:styleId="WW8Num8z8">
    <w:name w:val="WW8Num8z8"/>
    <w:rsid w:val="00BB45AC"/>
  </w:style>
  <w:style w:type="character" w:customStyle="1" w:styleId="WW8Num9z0">
    <w:name w:val="WW8Num9z0"/>
    <w:rsid w:val="00BB45AC"/>
    <w:rPr>
      <w:rFonts w:ascii="Courier New" w:hAnsi="Courier New" w:cs="Courier New" w:hint="default"/>
    </w:rPr>
  </w:style>
  <w:style w:type="character" w:customStyle="1" w:styleId="WW8Num9z2">
    <w:name w:val="WW8Num9z2"/>
    <w:rsid w:val="00BB45AC"/>
    <w:rPr>
      <w:rFonts w:ascii="Wingdings" w:hAnsi="Wingdings" w:cs="Wingdings" w:hint="default"/>
    </w:rPr>
  </w:style>
  <w:style w:type="character" w:customStyle="1" w:styleId="WW8Num9z3">
    <w:name w:val="WW8Num9z3"/>
    <w:rsid w:val="00BB45AC"/>
    <w:rPr>
      <w:rFonts w:ascii="Symbol" w:hAnsi="Symbol" w:cs="Symbol" w:hint="default"/>
    </w:rPr>
  </w:style>
  <w:style w:type="character" w:customStyle="1" w:styleId="WW8Num10z0">
    <w:name w:val="WW8Num10z0"/>
    <w:rsid w:val="00BB45AC"/>
    <w:rPr>
      <w:rFonts w:ascii="Symbol" w:hAnsi="Symbol" w:cs="Symbol" w:hint="default"/>
    </w:rPr>
  </w:style>
  <w:style w:type="character" w:customStyle="1" w:styleId="WW8Num10z1">
    <w:name w:val="WW8Num10z1"/>
    <w:rsid w:val="00BB45AC"/>
    <w:rPr>
      <w:rFonts w:ascii="Courier New" w:hAnsi="Courier New" w:cs="Courier New" w:hint="default"/>
    </w:rPr>
  </w:style>
  <w:style w:type="character" w:customStyle="1" w:styleId="WW8Num10z2">
    <w:name w:val="WW8Num10z2"/>
    <w:rsid w:val="00BB45AC"/>
    <w:rPr>
      <w:rFonts w:ascii="Wingdings" w:hAnsi="Wingdings" w:cs="Wingdings" w:hint="default"/>
    </w:rPr>
  </w:style>
  <w:style w:type="character" w:customStyle="1" w:styleId="WW8Num11z0">
    <w:name w:val="WW8Num11z0"/>
    <w:rsid w:val="00BB45AC"/>
    <w:rPr>
      <w:rFonts w:ascii="Symbol" w:hAnsi="Symbol" w:cs="Symbol" w:hint="default"/>
    </w:rPr>
  </w:style>
  <w:style w:type="character" w:customStyle="1" w:styleId="WW8Num11z1">
    <w:name w:val="WW8Num11z1"/>
    <w:rsid w:val="00BB45AC"/>
    <w:rPr>
      <w:rFonts w:ascii="Courier New" w:hAnsi="Courier New" w:cs="Courier New" w:hint="default"/>
    </w:rPr>
  </w:style>
  <w:style w:type="character" w:customStyle="1" w:styleId="WW8Num11z2">
    <w:name w:val="WW8Num11z2"/>
    <w:rsid w:val="00BB45AC"/>
    <w:rPr>
      <w:rFonts w:ascii="Wingdings" w:hAnsi="Wingdings" w:cs="Wingdings" w:hint="default"/>
    </w:rPr>
  </w:style>
  <w:style w:type="character" w:customStyle="1" w:styleId="WW8Num12z0">
    <w:name w:val="WW8Num12z0"/>
    <w:rsid w:val="00BB45AC"/>
    <w:rPr>
      <w:rFonts w:ascii="Symbol" w:hAnsi="Symbol" w:cs="Symbol" w:hint="default"/>
    </w:rPr>
  </w:style>
  <w:style w:type="character" w:customStyle="1" w:styleId="WW8Num12z1">
    <w:name w:val="WW8Num12z1"/>
    <w:rsid w:val="00BB45AC"/>
    <w:rPr>
      <w:rFonts w:ascii="Courier New" w:hAnsi="Courier New" w:cs="Courier New" w:hint="default"/>
    </w:rPr>
  </w:style>
  <w:style w:type="character" w:customStyle="1" w:styleId="WW8Num12z2">
    <w:name w:val="WW8Num12z2"/>
    <w:rsid w:val="00BB45AC"/>
    <w:rPr>
      <w:rFonts w:ascii="Wingdings" w:hAnsi="Wingdings" w:cs="Wingdings" w:hint="default"/>
    </w:rPr>
  </w:style>
  <w:style w:type="character" w:customStyle="1" w:styleId="WW8Num13z0">
    <w:name w:val="WW8Num13z0"/>
    <w:rsid w:val="00BB45AC"/>
    <w:rPr>
      <w:rFonts w:cs="Times New Roman" w:hint="default"/>
      <w:b/>
      <w:lang w:val="it-IT"/>
    </w:rPr>
  </w:style>
  <w:style w:type="character" w:customStyle="1" w:styleId="WW8Num13z1">
    <w:name w:val="WW8Num13z1"/>
    <w:rsid w:val="00BB45AC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sid w:val="00BB45AC"/>
    <w:rPr>
      <w:rFonts w:ascii="Symbol" w:hAnsi="Symbol" w:cs="Symbol" w:hint="default"/>
    </w:rPr>
  </w:style>
  <w:style w:type="character" w:customStyle="1" w:styleId="WW8Num14z1">
    <w:name w:val="WW8Num14z1"/>
    <w:rsid w:val="00BB45AC"/>
    <w:rPr>
      <w:rFonts w:ascii="Courier New" w:hAnsi="Courier New" w:cs="Courier New" w:hint="default"/>
    </w:rPr>
  </w:style>
  <w:style w:type="character" w:customStyle="1" w:styleId="WW8Num14z2">
    <w:name w:val="WW8Num14z2"/>
    <w:rsid w:val="00BB45AC"/>
    <w:rPr>
      <w:rFonts w:ascii="Wingdings" w:hAnsi="Wingdings" w:cs="Wingdings" w:hint="default"/>
    </w:rPr>
  </w:style>
  <w:style w:type="character" w:customStyle="1" w:styleId="WW8Num15z0">
    <w:name w:val="WW8Num15z0"/>
    <w:rsid w:val="00BB45AC"/>
    <w:rPr>
      <w:rFonts w:ascii="Symbol" w:hAnsi="Symbol" w:cs="Symbol" w:hint="default"/>
    </w:rPr>
  </w:style>
  <w:style w:type="character" w:customStyle="1" w:styleId="WW8Num15z1">
    <w:name w:val="WW8Num15z1"/>
    <w:rsid w:val="00BB45AC"/>
    <w:rPr>
      <w:rFonts w:ascii="Courier New" w:hAnsi="Courier New" w:cs="Courier New" w:hint="default"/>
    </w:rPr>
  </w:style>
  <w:style w:type="character" w:customStyle="1" w:styleId="WW8Num15z2">
    <w:name w:val="WW8Num15z2"/>
    <w:rsid w:val="00BB45AC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BB45AC"/>
  </w:style>
  <w:style w:type="character" w:customStyle="1" w:styleId="Titolo1Carattere">
    <w:name w:val="Titolo 1 Carattere"/>
    <w:rsid w:val="00BB45AC"/>
    <w:rPr>
      <w:rFonts w:ascii="Arial" w:eastAsia="Times New Roman" w:hAnsi="Arial" w:cs="Times New Roman"/>
      <w:sz w:val="24"/>
      <w:szCs w:val="20"/>
    </w:rPr>
  </w:style>
  <w:style w:type="character" w:customStyle="1" w:styleId="Titolo3Carattere">
    <w:name w:val="Titolo 3 Carattere"/>
    <w:rsid w:val="00BB45AC"/>
    <w:rPr>
      <w:rFonts w:ascii="Arial" w:eastAsia="Times New Roman" w:hAnsi="Arial" w:cs="Times New Roman"/>
      <w:b/>
      <w:sz w:val="72"/>
      <w:szCs w:val="20"/>
    </w:rPr>
  </w:style>
  <w:style w:type="character" w:customStyle="1" w:styleId="Titolo4Carattere">
    <w:name w:val="Titolo 4 Carattere"/>
    <w:rsid w:val="00BB45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rsid w:val="00BB45AC"/>
    <w:rPr>
      <w:rFonts w:ascii="Calibri" w:eastAsia="Times New Roman" w:hAnsi="Calibri" w:cs="Times New Roman"/>
      <w:b/>
      <w:bCs/>
    </w:rPr>
  </w:style>
  <w:style w:type="character" w:customStyle="1" w:styleId="PidipaginaCarattere">
    <w:name w:val="Piè di pagina Carattere"/>
    <w:rsid w:val="00BB45AC"/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rsid w:val="00BB45AC"/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rsid w:val="00BB45AC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sid w:val="00BB45AC"/>
  </w:style>
  <w:style w:type="character" w:customStyle="1" w:styleId="TestonotaapidipaginaCarattere">
    <w:name w:val="Testo nota a piè di pagina Carattere"/>
    <w:rsid w:val="00BB45AC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BB45AC"/>
    <w:rPr>
      <w:vertAlign w:val="superscript"/>
    </w:rPr>
  </w:style>
  <w:style w:type="character" w:customStyle="1" w:styleId="Corpodeltesto3Carattere">
    <w:name w:val="Corpo del testo 3 Carattere"/>
    <w:rsid w:val="00BB45AC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sid w:val="00BB45AC"/>
    <w:rPr>
      <w:vertAlign w:val="superscript"/>
    </w:rPr>
  </w:style>
  <w:style w:type="character" w:styleId="Rimandonotadichiusura">
    <w:name w:val="endnote reference"/>
    <w:rsid w:val="00BB45AC"/>
    <w:rPr>
      <w:vertAlign w:val="superscript"/>
    </w:rPr>
  </w:style>
  <w:style w:type="character" w:customStyle="1" w:styleId="Caratterenotadichiusura">
    <w:name w:val="Carattere nota di chiusura"/>
    <w:rsid w:val="00BB45AC"/>
  </w:style>
  <w:style w:type="paragraph" w:customStyle="1" w:styleId="Intestazione1">
    <w:name w:val="Intestazione1"/>
    <w:basedOn w:val="Normale"/>
    <w:next w:val="Corpodeltesto"/>
    <w:rsid w:val="00BB45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BB45AC"/>
    <w:pPr>
      <w:spacing w:after="120"/>
    </w:pPr>
  </w:style>
  <w:style w:type="paragraph" w:styleId="Elenco">
    <w:name w:val="List"/>
    <w:basedOn w:val="Corpodeltesto"/>
    <w:rsid w:val="00BB45AC"/>
    <w:rPr>
      <w:rFonts w:cs="Mangal"/>
    </w:rPr>
  </w:style>
  <w:style w:type="paragraph" w:customStyle="1" w:styleId="Didascalia1">
    <w:name w:val="Didascalia1"/>
    <w:basedOn w:val="Normale"/>
    <w:rsid w:val="00BB45A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B45AC"/>
    <w:pPr>
      <w:suppressLineNumbers/>
    </w:pPr>
    <w:rPr>
      <w:rFonts w:cs="Mangal"/>
    </w:rPr>
  </w:style>
  <w:style w:type="paragraph" w:styleId="Pidipagina">
    <w:name w:val="footer"/>
    <w:basedOn w:val="Normale"/>
    <w:rsid w:val="00BB45AC"/>
    <w:pPr>
      <w:tabs>
        <w:tab w:val="center" w:pos="4819"/>
        <w:tab w:val="right" w:pos="9638"/>
      </w:tabs>
      <w:overflowPunct w:val="0"/>
      <w:autoSpaceDE w:val="0"/>
    </w:pPr>
    <w:rPr>
      <w:szCs w:val="20"/>
    </w:rPr>
  </w:style>
  <w:style w:type="paragraph" w:customStyle="1" w:styleId="Corpodeltesto21">
    <w:name w:val="Corpo del testo 21"/>
    <w:basedOn w:val="Normale"/>
    <w:rsid w:val="00BB45AC"/>
    <w:pPr>
      <w:overflowPunct w:val="0"/>
      <w:autoSpaceDE w:val="0"/>
      <w:spacing w:after="120" w:line="480" w:lineRule="auto"/>
    </w:pPr>
    <w:rPr>
      <w:szCs w:val="20"/>
    </w:rPr>
  </w:style>
  <w:style w:type="paragraph" w:styleId="Paragrafoelenco">
    <w:name w:val="List Paragraph"/>
    <w:basedOn w:val="Normale"/>
    <w:qFormat/>
    <w:rsid w:val="00BB45AC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rsid w:val="00BB45A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BB45AC"/>
    <w:rPr>
      <w:sz w:val="20"/>
      <w:szCs w:val="20"/>
    </w:rPr>
  </w:style>
  <w:style w:type="paragraph" w:customStyle="1" w:styleId="Contenutotabella">
    <w:name w:val="Contenuto tabella"/>
    <w:basedOn w:val="Normale"/>
    <w:rsid w:val="00BB45AC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rsid w:val="00BB45AC"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rsid w:val="00BB45AC"/>
    <w:pPr>
      <w:spacing w:before="280" w:after="280"/>
    </w:pPr>
  </w:style>
  <w:style w:type="paragraph" w:customStyle="1" w:styleId="Corpodeltesto31">
    <w:name w:val="Corpo del testo 31"/>
    <w:basedOn w:val="Normale"/>
    <w:rsid w:val="00BB45AC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rsid w:val="00BB45AC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BB45AC"/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9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cp:lastPrinted>1601-01-01T00:00:00Z</cp:lastPrinted>
  <dcterms:created xsi:type="dcterms:W3CDTF">2014-10-30T08:43:00Z</dcterms:created>
  <dcterms:modified xsi:type="dcterms:W3CDTF">2014-10-30T17:35:00Z</dcterms:modified>
</cp:coreProperties>
</file>